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12" w:rsidRPr="002143CD" w:rsidRDefault="00AD57E2" w:rsidP="00770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 WG.0050.4</w:t>
      </w:r>
      <w:r w:rsidR="002373DB">
        <w:rPr>
          <w:b/>
          <w:sz w:val="32"/>
          <w:szCs w:val="32"/>
        </w:rPr>
        <w:t>5</w:t>
      </w:r>
      <w:r w:rsidR="00444B23">
        <w:rPr>
          <w:b/>
          <w:sz w:val="32"/>
          <w:szCs w:val="32"/>
        </w:rPr>
        <w:t>.2021</w:t>
      </w:r>
    </w:p>
    <w:p w:rsidR="00770412" w:rsidRPr="002143CD" w:rsidRDefault="00770412" w:rsidP="00770412">
      <w:pPr>
        <w:jc w:val="center"/>
        <w:rPr>
          <w:b/>
          <w:sz w:val="32"/>
          <w:szCs w:val="32"/>
        </w:rPr>
      </w:pPr>
      <w:r w:rsidRPr="002143CD">
        <w:rPr>
          <w:b/>
          <w:sz w:val="32"/>
          <w:szCs w:val="32"/>
        </w:rPr>
        <w:t>Wójta Gminy Pakosław</w:t>
      </w:r>
    </w:p>
    <w:p w:rsidR="00770412" w:rsidRPr="002143CD" w:rsidRDefault="002C5EC3" w:rsidP="00770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444B23">
        <w:rPr>
          <w:b/>
          <w:sz w:val="32"/>
          <w:szCs w:val="32"/>
        </w:rPr>
        <w:t>4 listopada 2021</w:t>
      </w:r>
      <w:r w:rsidR="00770412">
        <w:rPr>
          <w:b/>
          <w:sz w:val="32"/>
          <w:szCs w:val="32"/>
        </w:rPr>
        <w:t xml:space="preserve"> r.</w:t>
      </w:r>
    </w:p>
    <w:p w:rsidR="00770412" w:rsidRDefault="00770412" w:rsidP="00770412"/>
    <w:p w:rsidR="00770412" w:rsidRPr="002143CD" w:rsidRDefault="00025074" w:rsidP="00B56C8D">
      <w:pPr>
        <w:jc w:val="both"/>
        <w:rPr>
          <w:b/>
        </w:rPr>
      </w:pPr>
      <w:r>
        <w:rPr>
          <w:b/>
        </w:rPr>
        <w:t xml:space="preserve">w sprawie </w:t>
      </w:r>
      <w:r w:rsidR="00770412">
        <w:rPr>
          <w:b/>
        </w:rPr>
        <w:t>przeprowadzenia</w:t>
      </w:r>
      <w:r>
        <w:rPr>
          <w:b/>
        </w:rPr>
        <w:t xml:space="preserve"> konsultacji z </w:t>
      </w:r>
      <w:r w:rsidR="00770412" w:rsidRPr="002143CD">
        <w:rPr>
          <w:b/>
        </w:rPr>
        <w:t xml:space="preserve">organizacjami pozarządowymi projektu </w:t>
      </w:r>
      <w:r w:rsidR="00770412">
        <w:rPr>
          <w:b/>
        </w:rPr>
        <w:t xml:space="preserve">  </w:t>
      </w:r>
      <w:r>
        <w:rPr>
          <w:b/>
        </w:rPr>
        <w:t xml:space="preserve">programu </w:t>
      </w:r>
      <w:r w:rsidR="00770412" w:rsidRPr="002143CD">
        <w:rPr>
          <w:b/>
        </w:rPr>
        <w:t xml:space="preserve">współpracy Gminy Pakosław z organizacjami pozarządowymi i </w:t>
      </w:r>
      <w:r w:rsidR="00B56C8D">
        <w:rPr>
          <w:b/>
        </w:rPr>
        <w:t xml:space="preserve"> </w:t>
      </w:r>
      <w:r w:rsidR="00770412" w:rsidRPr="002143CD">
        <w:rPr>
          <w:b/>
        </w:rPr>
        <w:t>podmiotami, o których mowa w art.3 ust.3 ustawy o działalności pożytku publicznego i o  wolontariacie.</w:t>
      </w:r>
      <w:r w:rsidR="005C61D0" w:rsidRPr="005C61D0">
        <w:t xml:space="preserve"> </w:t>
      </w:r>
    </w:p>
    <w:p w:rsidR="00770412" w:rsidRDefault="00770412" w:rsidP="00770412"/>
    <w:p w:rsidR="00770412" w:rsidRDefault="00770412" w:rsidP="00770412">
      <w:pPr>
        <w:jc w:val="both"/>
      </w:pPr>
    </w:p>
    <w:p w:rsidR="00770412" w:rsidRDefault="00770412" w:rsidP="00770412">
      <w:r>
        <w:t xml:space="preserve">         Na podstawie art.30 ust.1 ustawy z dnia 8 marca 1990 roku o samorz</w:t>
      </w:r>
      <w:r w:rsidR="005C61D0">
        <w:t>ądzie gminnym</w:t>
      </w:r>
      <w:r w:rsidR="00960A4F">
        <w:t xml:space="preserve">     </w:t>
      </w:r>
      <w:r w:rsidR="005C61D0">
        <w:t xml:space="preserve"> </w:t>
      </w:r>
      <w:r w:rsidR="00444B23">
        <w:t xml:space="preserve">(Dz. U. z 2021 r. poz. 1372 z </w:t>
      </w:r>
      <w:proofErr w:type="spellStart"/>
      <w:r w:rsidR="00444B23">
        <w:t>późn</w:t>
      </w:r>
      <w:proofErr w:type="spellEnd"/>
      <w:r w:rsidR="00444B23">
        <w:t>. zm.</w:t>
      </w:r>
      <w:r w:rsidR="008A7C02">
        <w:t>)</w:t>
      </w:r>
      <w:r>
        <w:t xml:space="preserve"> oraz  §4 uchwały Nr XXXVIII/259/10 Rady Gminy Pakosław z dnia 29 września 2010 roku w sprawie: przyjęcia Regulaminu konsultacji z organizacjami pozarządowymi i podmiotami, o których mowa w art.3 ust. 3 ustawy o działalności pożytku publicznego i o wolontariacie, zarządzam co następuje:</w:t>
      </w:r>
    </w:p>
    <w:p w:rsidR="00770412" w:rsidRDefault="00770412" w:rsidP="00770412"/>
    <w:p w:rsidR="00770412" w:rsidRDefault="00770412" w:rsidP="00770412">
      <w:r w:rsidRPr="00A0277C">
        <w:rPr>
          <w:b/>
        </w:rPr>
        <w:t>§ 1.</w:t>
      </w:r>
      <w:r>
        <w:t xml:space="preserve">  1.Zarządzam przeprowadzenie konsultacji z organizacjami pozarządowymi oraz </w:t>
      </w:r>
    </w:p>
    <w:p w:rsidR="00770412" w:rsidRDefault="00770412" w:rsidP="00770412">
      <w:r>
        <w:t xml:space="preserve">           podmiotami wymienionymi w art. 3 ust. 3 ustawy z dnia 24 kwietnia 2003 r. o    </w:t>
      </w:r>
    </w:p>
    <w:p w:rsidR="00770412" w:rsidRDefault="00770412" w:rsidP="00770412">
      <w:r>
        <w:t xml:space="preserve">           działalności pożytku  publicznego i  o wolontariacie w przedmiocie projektu uchwały </w:t>
      </w:r>
    </w:p>
    <w:p w:rsidR="00770412" w:rsidRDefault="00770412" w:rsidP="00770412">
      <w:r>
        <w:t xml:space="preserve">           określającej Program współpracy Gminy Pakosław z organizacjami pozarządowymi i  </w:t>
      </w:r>
    </w:p>
    <w:p w:rsidR="00770412" w:rsidRDefault="00770412" w:rsidP="00770412">
      <w:r>
        <w:t xml:space="preserve">           innymi podmiotami  prowadzącymi działalność</w:t>
      </w:r>
      <w:r w:rsidR="00444B23">
        <w:t xml:space="preserve"> pożytku publicznego na rok 2022</w:t>
      </w:r>
      <w:r>
        <w:t xml:space="preserve">,  </w:t>
      </w:r>
    </w:p>
    <w:p w:rsidR="00770412" w:rsidRDefault="00770412" w:rsidP="00770412">
      <w:r>
        <w:t xml:space="preserve">           którego treść stanowi zał. Nr 1 do Zarządzenia.</w:t>
      </w:r>
    </w:p>
    <w:p w:rsidR="00F0164C" w:rsidRDefault="00770412" w:rsidP="00770412">
      <w:r w:rsidRPr="0093029A">
        <w:rPr>
          <w:b/>
        </w:rPr>
        <w:t xml:space="preserve">       2.</w:t>
      </w:r>
      <w:r w:rsidR="0093029A">
        <w:rPr>
          <w:b/>
        </w:rPr>
        <w:t xml:space="preserve"> </w:t>
      </w:r>
      <w:r>
        <w:t>Konsultacje prze</w:t>
      </w:r>
      <w:r w:rsidR="00F0164C">
        <w:t xml:space="preserve">prowadzane będą w formie </w:t>
      </w:r>
      <w:r>
        <w:t xml:space="preserve">formularza elektronicznego na stronie </w:t>
      </w:r>
      <w:r w:rsidR="00F0164C">
        <w:t xml:space="preserve"> </w:t>
      </w:r>
    </w:p>
    <w:p w:rsidR="00F0164C" w:rsidRDefault="00F0164C" w:rsidP="00770412">
      <w:r>
        <w:t xml:space="preserve">         </w:t>
      </w:r>
      <w:r w:rsidR="0093029A">
        <w:t xml:space="preserve"> </w:t>
      </w:r>
      <w:r>
        <w:t xml:space="preserve"> </w:t>
      </w:r>
      <w:r w:rsidR="00770412">
        <w:t>internetowe</w:t>
      </w:r>
      <w:r>
        <w:t xml:space="preserve">j Gminy Pakosław, którego wzór </w:t>
      </w:r>
      <w:r w:rsidR="00444B23">
        <w:t>stanowi zał. Nr 2</w:t>
      </w:r>
      <w:r w:rsidR="00770412">
        <w:t xml:space="preserve"> do niniejszego </w:t>
      </w:r>
      <w:r>
        <w:t xml:space="preserve"> </w:t>
      </w:r>
    </w:p>
    <w:p w:rsidR="00770412" w:rsidRDefault="00F0164C" w:rsidP="00770412">
      <w:r>
        <w:t xml:space="preserve">        </w:t>
      </w:r>
      <w:r w:rsidR="0093029A">
        <w:t xml:space="preserve"> </w:t>
      </w:r>
      <w:r>
        <w:t xml:space="preserve">  </w:t>
      </w:r>
      <w:r w:rsidR="00770412">
        <w:t>zarządzenia,</w:t>
      </w:r>
    </w:p>
    <w:p w:rsidR="00770412" w:rsidRDefault="00770412" w:rsidP="00770412">
      <w:r w:rsidRPr="0093029A">
        <w:rPr>
          <w:b/>
        </w:rPr>
        <w:t xml:space="preserve">       3.</w:t>
      </w:r>
      <w:r>
        <w:t xml:space="preserve"> Celem konsultacji jest zebranie opinii, uwag i propozycji od podmiotów  </w:t>
      </w:r>
    </w:p>
    <w:p w:rsidR="00770412" w:rsidRDefault="0093029A" w:rsidP="00770412">
      <w:r>
        <w:t xml:space="preserve">           </w:t>
      </w:r>
      <w:r w:rsidR="00770412">
        <w:t>wymienionych w ust. 1 na temat proponowanych w projekcie uchwały zapisów.</w:t>
      </w:r>
    </w:p>
    <w:p w:rsidR="00AD57E2" w:rsidRDefault="00770412" w:rsidP="00770412">
      <w:r w:rsidRPr="00A0277C">
        <w:rPr>
          <w:b/>
        </w:rPr>
        <w:t>§ 2.</w:t>
      </w:r>
      <w:r>
        <w:t xml:space="preserve"> 1. Uwagi i propozycje do projektu Uchwały w formie o której mowa w § 1 ust.2 pkt  </w:t>
      </w:r>
      <w:r w:rsidRPr="00AD57E2">
        <w:t>1</w:t>
      </w:r>
      <w:r>
        <w:t xml:space="preserve"> </w:t>
      </w:r>
      <w:r w:rsidR="00AD57E2">
        <w:t xml:space="preserve"> </w:t>
      </w:r>
    </w:p>
    <w:p w:rsidR="00AD57E2" w:rsidRDefault="00AD57E2" w:rsidP="00770412">
      <w:r>
        <w:t xml:space="preserve">           </w:t>
      </w:r>
      <w:r w:rsidR="00770412">
        <w:t>(formularz elektroniczny), należy składać z wykorzyst</w:t>
      </w:r>
      <w:r>
        <w:t xml:space="preserve">aniem poczty elektronicznej  </w:t>
      </w:r>
    </w:p>
    <w:p w:rsidR="00770412" w:rsidRDefault="00AD57E2" w:rsidP="00770412">
      <w:r>
        <w:t xml:space="preserve">           na </w:t>
      </w:r>
      <w:r w:rsidR="00770412">
        <w:t>adres pakoslaw@pakoslaw.pl.</w:t>
      </w:r>
    </w:p>
    <w:p w:rsidR="00770412" w:rsidRDefault="00AD57E2" w:rsidP="00770412">
      <w:r>
        <w:t xml:space="preserve">       </w:t>
      </w:r>
      <w:r w:rsidR="00770412" w:rsidRPr="0093029A">
        <w:rPr>
          <w:b/>
        </w:rPr>
        <w:t>2.</w:t>
      </w:r>
      <w:r w:rsidR="00770412">
        <w:t xml:space="preserve"> Konsultacje z wykorzystaniem formularza elektronicznego przeprowadzane będą </w:t>
      </w:r>
    </w:p>
    <w:p w:rsidR="00770412" w:rsidRDefault="00770412" w:rsidP="00770412">
      <w:r>
        <w:t xml:space="preserve">  </w:t>
      </w:r>
      <w:r w:rsidR="005C61D0">
        <w:t xml:space="preserve">       </w:t>
      </w:r>
      <w:r w:rsidR="00B56C8D">
        <w:t xml:space="preserve"> </w:t>
      </w:r>
      <w:r w:rsidR="00AD57E2">
        <w:t xml:space="preserve"> </w:t>
      </w:r>
      <w:r w:rsidR="00B629DD">
        <w:t xml:space="preserve">w okresie od dnia </w:t>
      </w:r>
      <w:r w:rsidR="00444B23">
        <w:t>12.11.2021 r. do dnia 22.11.2021 r. do godz. 14</w:t>
      </w:r>
      <w:r>
        <w:t>:00</w:t>
      </w:r>
    </w:p>
    <w:p w:rsidR="00770412" w:rsidRDefault="00F0164C" w:rsidP="00770412">
      <w:r>
        <w:rPr>
          <w:b/>
        </w:rPr>
        <w:t>§ 3</w:t>
      </w:r>
      <w:r w:rsidR="00770412" w:rsidRPr="00A0277C">
        <w:rPr>
          <w:b/>
        </w:rPr>
        <w:t>.</w:t>
      </w:r>
      <w:r w:rsidR="0093029A">
        <w:t xml:space="preserve"> </w:t>
      </w:r>
      <w:r w:rsidR="00770412">
        <w:t xml:space="preserve">1. Zarządzenie o przeprowadzeniu  konsultacji oraz ogłoszenie o wynikach konsultacji   </w:t>
      </w:r>
    </w:p>
    <w:p w:rsidR="00770412" w:rsidRDefault="00770412" w:rsidP="00770412">
      <w:r>
        <w:t xml:space="preserve">            zostanie opublikowane w Biuletynie Informacji Publicznej oraz na stronie  </w:t>
      </w:r>
    </w:p>
    <w:p w:rsidR="00770412" w:rsidRDefault="00770412" w:rsidP="00770412">
      <w:r>
        <w:t xml:space="preserve">            internetowej gminy www.pakoslaw.pl.  </w:t>
      </w:r>
    </w:p>
    <w:p w:rsidR="00770412" w:rsidRDefault="0093029A" w:rsidP="00770412">
      <w:r w:rsidRPr="0093029A">
        <w:rPr>
          <w:b/>
        </w:rPr>
        <w:t xml:space="preserve">       </w:t>
      </w:r>
      <w:r w:rsidR="00770412" w:rsidRPr="0093029A">
        <w:rPr>
          <w:b/>
        </w:rPr>
        <w:t>2.</w:t>
      </w:r>
      <w:r w:rsidR="00770412">
        <w:t xml:space="preserve"> Po przeprowadzeniu konsultacji i rozpatrzeniu uwag projekt Programu współpracy  </w:t>
      </w:r>
    </w:p>
    <w:p w:rsidR="00770412" w:rsidRDefault="00EA486D" w:rsidP="00770412">
      <w:pPr>
        <w:ind w:left="480"/>
      </w:pPr>
      <w:r>
        <w:t xml:space="preserve">    </w:t>
      </w:r>
      <w:r w:rsidR="00770412">
        <w:t>zostanie przedłożony Radzie Gminy Pakosław.</w:t>
      </w:r>
    </w:p>
    <w:p w:rsidR="00770412" w:rsidRDefault="00770412" w:rsidP="00770412">
      <w:r w:rsidRPr="00A0277C">
        <w:rPr>
          <w:b/>
        </w:rPr>
        <w:t xml:space="preserve">§ </w:t>
      </w:r>
      <w:r w:rsidR="00F0164C">
        <w:rPr>
          <w:b/>
        </w:rPr>
        <w:t>4</w:t>
      </w:r>
      <w:r>
        <w:t xml:space="preserve">.  Wykonanie zarządzenia powierzam  Wojciechowi Walkowiakowi inspektorowi Referatu  </w:t>
      </w:r>
    </w:p>
    <w:p w:rsidR="00770412" w:rsidRDefault="00B629DD" w:rsidP="00770412">
      <w:r>
        <w:t xml:space="preserve">        Spraw Społecznych</w:t>
      </w:r>
      <w:r w:rsidR="003D4C8A">
        <w:t xml:space="preserve"> Urzędu Gminy Pakosław</w:t>
      </w:r>
      <w:r w:rsidR="00770412">
        <w:t>.</w:t>
      </w:r>
    </w:p>
    <w:p w:rsidR="00770412" w:rsidRDefault="00F0164C" w:rsidP="00770412">
      <w:r>
        <w:rPr>
          <w:b/>
        </w:rPr>
        <w:t>§ 5</w:t>
      </w:r>
      <w:r w:rsidR="00770412" w:rsidRPr="00A0277C">
        <w:rPr>
          <w:b/>
        </w:rPr>
        <w:t xml:space="preserve">.  </w:t>
      </w:r>
      <w:r w:rsidR="00770412">
        <w:t xml:space="preserve">Zarządzenie wchodzi w życie z dniem podpisania. </w:t>
      </w:r>
    </w:p>
    <w:p w:rsidR="00770412" w:rsidRDefault="00770412" w:rsidP="00770412"/>
    <w:p w:rsidR="00770412" w:rsidRDefault="00770412" w:rsidP="00770412"/>
    <w:p w:rsidR="00770412" w:rsidRDefault="00770412" w:rsidP="00770412"/>
    <w:p w:rsidR="00770412" w:rsidRDefault="00E16006" w:rsidP="00770412">
      <w:r>
        <w:t>WÓJT</w:t>
      </w:r>
    </w:p>
    <w:p w:rsidR="00E16006" w:rsidRDefault="00E16006" w:rsidP="00770412">
      <w:r>
        <w:t>/-/ Piotr Skrzypek</w:t>
      </w:r>
      <w:bookmarkStart w:id="0" w:name="_GoBack"/>
      <w:bookmarkEnd w:id="0"/>
    </w:p>
    <w:sectPr w:rsidR="00E1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94"/>
    <w:rsid w:val="00025074"/>
    <w:rsid w:val="0007560D"/>
    <w:rsid w:val="001E4ED3"/>
    <w:rsid w:val="002373DB"/>
    <w:rsid w:val="00276BAB"/>
    <w:rsid w:val="002C5EC3"/>
    <w:rsid w:val="0032144C"/>
    <w:rsid w:val="003D4C8A"/>
    <w:rsid w:val="003F03A9"/>
    <w:rsid w:val="00403B8C"/>
    <w:rsid w:val="00444B23"/>
    <w:rsid w:val="005C61D0"/>
    <w:rsid w:val="00630937"/>
    <w:rsid w:val="00692994"/>
    <w:rsid w:val="00770412"/>
    <w:rsid w:val="007C6336"/>
    <w:rsid w:val="008A7C02"/>
    <w:rsid w:val="0093029A"/>
    <w:rsid w:val="00960A4F"/>
    <w:rsid w:val="00AC529A"/>
    <w:rsid w:val="00AD57E2"/>
    <w:rsid w:val="00B56C8D"/>
    <w:rsid w:val="00B629DD"/>
    <w:rsid w:val="00B95A1F"/>
    <w:rsid w:val="00CE7B30"/>
    <w:rsid w:val="00E16006"/>
    <w:rsid w:val="00EA486D"/>
    <w:rsid w:val="00F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7DBE2-8E45-4D5D-91B1-63511A8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041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Bogunia</cp:lastModifiedBy>
  <cp:revision>2</cp:revision>
  <cp:lastPrinted>2020-10-08T08:52:00Z</cp:lastPrinted>
  <dcterms:created xsi:type="dcterms:W3CDTF">2021-11-04T12:55:00Z</dcterms:created>
  <dcterms:modified xsi:type="dcterms:W3CDTF">2021-11-04T12:55:00Z</dcterms:modified>
</cp:coreProperties>
</file>